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F9" w:rsidRDefault="00BB066D" w:rsidP="00BB066D">
      <w:pPr>
        <w:pStyle w:val="Title"/>
      </w:pPr>
      <w:r w:rsidRPr="00BB066D">
        <w:t>Chapter 14 lesson 1 Notes: Truman and Eisenhower</w:t>
      </w:r>
    </w:p>
    <w:p w:rsidR="00BB066D" w:rsidRDefault="00BB066D" w:rsidP="00BB066D">
      <w:pPr>
        <w:pStyle w:val="ListParagraph"/>
        <w:numPr>
          <w:ilvl w:val="0"/>
          <w:numId w:val="1"/>
        </w:numPr>
      </w:pPr>
      <w:r>
        <w:t>Truman and Eisenhower</w:t>
      </w:r>
    </w:p>
    <w:p w:rsidR="00BB066D" w:rsidRDefault="00BB066D" w:rsidP="00BB066D">
      <w:pPr>
        <w:pStyle w:val="ListParagraph"/>
        <w:numPr>
          <w:ilvl w:val="0"/>
          <w:numId w:val="2"/>
        </w:numPr>
      </w:pPr>
      <w:r>
        <w:t>Return to a Peacetime Economy</w:t>
      </w:r>
    </w:p>
    <w:p w:rsidR="00BB066D" w:rsidRDefault="00BB066D" w:rsidP="00BB066D">
      <w:pPr>
        <w:pStyle w:val="ListParagraph"/>
        <w:numPr>
          <w:ilvl w:val="0"/>
          <w:numId w:val="3"/>
        </w:numPr>
        <w:spacing w:after="0" w:line="265" w:lineRule="auto"/>
        <w:ind w:right="103"/>
      </w:pPr>
      <w:r>
        <w:t>The Servicemen’s Readjustment act of 1944</w:t>
      </w:r>
      <w:r>
        <w:t xml:space="preserve">, </w:t>
      </w:r>
      <w:r>
        <w:t>called the GI Bill</w:t>
      </w:r>
      <w:r>
        <w:t>,</w:t>
      </w:r>
      <w:r>
        <w:t xml:space="preserve"> boosted the e</w:t>
      </w:r>
      <w:r>
        <w:t xml:space="preserve">conomy. </w:t>
      </w:r>
    </w:p>
    <w:p w:rsidR="00C37124" w:rsidRDefault="00C37124" w:rsidP="00BB066D">
      <w:pPr>
        <w:pStyle w:val="ListParagraph"/>
        <w:numPr>
          <w:ilvl w:val="0"/>
          <w:numId w:val="3"/>
        </w:numPr>
        <w:spacing w:after="0" w:line="265" w:lineRule="auto"/>
        <w:ind w:right="103"/>
      </w:pPr>
      <w:r>
        <w:t>The act provided funds to members of the armed services who had returned from the war, called veterans.</w:t>
      </w:r>
    </w:p>
    <w:p w:rsidR="00C37124" w:rsidRDefault="00C37124" w:rsidP="00BB066D">
      <w:pPr>
        <w:pStyle w:val="ListParagraph"/>
        <w:numPr>
          <w:ilvl w:val="0"/>
          <w:numId w:val="3"/>
        </w:numPr>
        <w:spacing w:after="0" w:line="265" w:lineRule="auto"/>
        <w:ind w:right="103"/>
      </w:pPr>
      <w:r>
        <w:t>A greater demand for goods led to higher prices</w:t>
      </w:r>
      <w:r>
        <w:t xml:space="preserve"> and</w:t>
      </w:r>
      <w:r>
        <w:t xml:space="preserve"> </w:t>
      </w:r>
      <w:r>
        <w:t>t</w:t>
      </w:r>
      <w:r>
        <w:t>his inflation soon caused labor unrest.</w:t>
      </w:r>
    </w:p>
    <w:p w:rsidR="00C37124" w:rsidRDefault="0001662F" w:rsidP="00BB066D">
      <w:pPr>
        <w:pStyle w:val="ListParagraph"/>
        <w:numPr>
          <w:ilvl w:val="0"/>
          <w:numId w:val="3"/>
        </w:numPr>
        <w:spacing w:after="0" w:line="265" w:lineRule="auto"/>
        <w:ind w:right="103"/>
      </w:pPr>
      <w:r>
        <w:rPr>
          <w:b/>
        </w:rPr>
        <w:t>Legislators</w:t>
      </w:r>
      <w:r>
        <w:t xml:space="preserve"> proposed the Taft-Hartley act. This act outlawed the </w:t>
      </w:r>
      <w:r>
        <w:rPr>
          <w:b/>
          <w:shd w:val="clear" w:color="auto" w:fill="E9E8E7"/>
        </w:rPr>
        <w:t>closed shop</w:t>
      </w:r>
      <w:r>
        <w:t>, which forced business owners to hire only union members.</w:t>
      </w:r>
    </w:p>
    <w:p w:rsidR="0001662F" w:rsidRDefault="0001662F" w:rsidP="00BB066D">
      <w:pPr>
        <w:pStyle w:val="ListParagraph"/>
        <w:numPr>
          <w:ilvl w:val="0"/>
          <w:numId w:val="3"/>
        </w:numPr>
        <w:spacing w:after="0" w:line="265" w:lineRule="auto"/>
        <w:ind w:right="103"/>
      </w:pPr>
      <w:r>
        <w:t xml:space="preserve">The act would allow states to pass </w:t>
      </w:r>
      <w:r>
        <w:rPr>
          <w:b/>
          <w:shd w:val="clear" w:color="auto" w:fill="E9E8E7"/>
        </w:rPr>
        <w:t>right-to-work laws</w:t>
      </w:r>
      <w:r>
        <w:t xml:space="preserve">. Right-to-work laws outlawed </w:t>
      </w:r>
      <w:r>
        <w:rPr>
          <w:b/>
          <w:shd w:val="clear" w:color="auto" w:fill="E9E8E7"/>
        </w:rPr>
        <w:t>union shops</w:t>
      </w:r>
      <w:r>
        <w:t>.</w:t>
      </w:r>
    </w:p>
    <w:p w:rsidR="0001662F" w:rsidRDefault="0001662F" w:rsidP="00BB066D">
      <w:pPr>
        <w:pStyle w:val="ListParagraph"/>
        <w:numPr>
          <w:ilvl w:val="0"/>
          <w:numId w:val="3"/>
        </w:numPr>
        <w:spacing w:after="0" w:line="265" w:lineRule="auto"/>
        <w:ind w:right="103"/>
      </w:pPr>
      <w:r>
        <w:t>Union shops were businesses that forced new workers to join the union after they started to work.</w:t>
      </w:r>
    </w:p>
    <w:p w:rsidR="0001662F" w:rsidRDefault="0001662F" w:rsidP="00BB066D">
      <w:pPr>
        <w:pStyle w:val="ListParagraph"/>
        <w:numPr>
          <w:ilvl w:val="0"/>
          <w:numId w:val="3"/>
        </w:numPr>
        <w:spacing w:after="0" w:line="265" w:lineRule="auto"/>
        <w:ind w:right="103"/>
      </w:pPr>
      <w:r>
        <w:t>The Taft-Hartley act banned featherbedding—reducing work output in order to create more jobs. The act also banned the use of union money to support political campaigns.</w:t>
      </w:r>
    </w:p>
    <w:p w:rsidR="0001662F" w:rsidRDefault="0001662F" w:rsidP="00BB066D">
      <w:pPr>
        <w:pStyle w:val="ListParagraph"/>
        <w:numPr>
          <w:ilvl w:val="0"/>
          <w:numId w:val="3"/>
        </w:numPr>
        <w:spacing w:after="0" w:line="265" w:lineRule="auto"/>
        <w:ind w:right="103"/>
      </w:pPr>
      <w:r>
        <w:t>Congress passed the Taft-Hartley act in 1947 over Truman’s veto.</w:t>
      </w:r>
    </w:p>
    <w:p w:rsidR="0001662F" w:rsidRDefault="0001662F" w:rsidP="0001662F">
      <w:pPr>
        <w:pStyle w:val="ListParagraph"/>
        <w:numPr>
          <w:ilvl w:val="0"/>
          <w:numId w:val="2"/>
        </w:numPr>
        <w:spacing w:after="0" w:line="265" w:lineRule="auto"/>
        <w:ind w:right="103"/>
      </w:pPr>
      <w:r>
        <w:t>Truman’s Program</w:t>
      </w:r>
    </w:p>
    <w:p w:rsidR="0001662F" w:rsidRDefault="0001662F" w:rsidP="0001662F">
      <w:pPr>
        <w:pStyle w:val="ListParagraph"/>
        <w:numPr>
          <w:ilvl w:val="0"/>
          <w:numId w:val="4"/>
        </w:numPr>
        <w:spacing w:after="0" w:line="265" w:lineRule="auto"/>
        <w:ind w:right="103"/>
      </w:pPr>
      <w:r>
        <w:t>Truman wanted to continue the work of Franklin Roosevelt’s New Deal after he took office.</w:t>
      </w:r>
    </w:p>
    <w:p w:rsidR="0001662F" w:rsidRDefault="0001662F" w:rsidP="0001662F">
      <w:pPr>
        <w:pStyle w:val="ListParagraph"/>
        <w:numPr>
          <w:ilvl w:val="0"/>
          <w:numId w:val="5"/>
        </w:numPr>
        <w:spacing w:after="0" w:line="265" w:lineRule="auto"/>
        <w:ind w:right="103"/>
      </w:pPr>
      <w:r>
        <w:t>Truman’s Legislative Agenda</w:t>
      </w:r>
    </w:p>
    <w:p w:rsidR="0001662F" w:rsidRDefault="0001662F" w:rsidP="0001662F">
      <w:pPr>
        <w:pStyle w:val="ListParagraph"/>
        <w:numPr>
          <w:ilvl w:val="0"/>
          <w:numId w:val="6"/>
        </w:numPr>
        <w:spacing w:after="0" w:line="265" w:lineRule="auto"/>
        <w:ind w:right="103"/>
      </w:pPr>
      <w:r>
        <w:t>Truman wanted to expand Social Security benefits, raise the minimum wage, and create a program to ensure full employment.</w:t>
      </w:r>
    </w:p>
    <w:p w:rsidR="0001662F" w:rsidRDefault="0001662F" w:rsidP="0001662F">
      <w:pPr>
        <w:pStyle w:val="ListParagraph"/>
        <w:numPr>
          <w:ilvl w:val="0"/>
          <w:numId w:val="6"/>
        </w:numPr>
        <w:spacing w:after="0" w:line="265" w:lineRule="auto"/>
        <w:ind w:right="103"/>
      </w:pPr>
      <w:r>
        <w:t>He wanted to develop long-range environmental and public works planning.</w:t>
      </w:r>
    </w:p>
    <w:p w:rsidR="0001662F" w:rsidRDefault="0001662F" w:rsidP="0001662F">
      <w:pPr>
        <w:pStyle w:val="ListParagraph"/>
        <w:numPr>
          <w:ilvl w:val="0"/>
          <w:numId w:val="6"/>
        </w:numPr>
        <w:spacing w:after="0" w:line="265" w:lineRule="auto"/>
        <w:ind w:right="103"/>
      </w:pPr>
      <w:r>
        <w:t>Truman also asked Congress in February 1948 to</w:t>
      </w:r>
      <w:r w:rsidR="00087BB7">
        <w:t xml:space="preserve"> pass a large civil rights bill that </w:t>
      </w:r>
      <w:r w:rsidR="00087BB7">
        <w:t>would protect African Americans’ right to vote.</w:t>
      </w:r>
    </w:p>
    <w:p w:rsidR="00087BB7" w:rsidRDefault="00087BB7" w:rsidP="00087BB7">
      <w:pPr>
        <w:pStyle w:val="ListParagraph"/>
        <w:numPr>
          <w:ilvl w:val="0"/>
          <w:numId w:val="5"/>
        </w:numPr>
        <w:spacing w:after="0" w:line="265" w:lineRule="auto"/>
        <w:ind w:right="103"/>
      </w:pPr>
      <w:r>
        <w:t>The Election of 1948</w:t>
      </w:r>
    </w:p>
    <w:p w:rsidR="00087BB7" w:rsidRDefault="00087BB7" w:rsidP="00087BB7">
      <w:pPr>
        <w:pStyle w:val="ListParagraph"/>
        <w:numPr>
          <w:ilvl w:val="0"/>
          <w:numId w:val="7"/>
        </w:numPr>
        <w:spacing w:after="0" w:line="265" w:lineRule="auto"/>
        <w:ind w:right="103"/>
      </w:pPr>
      <w:r>
        <w:t xml:space="preserve">Conflicts in the Democratic Party seemed to ruin his campaign. Two groups </w:t>
      </w:r>
      <w:r w:rsidRPr="00087BB7">
        <w:t>abandoned</w:t>
      </w:r>
      <w:r>
        <w:t xml:space="preserve"> the party at that summer’s convention.</w:t>
      </w:r>
    </w:p>
    <w:p w:rsidR="00087BB7" w:rsidRDefault="00087BB7" w:rsidP="00087BB7">
      <w:pPr>
        <w:pStyle w:val="ListParagraph"/>
        <w:numPr>
          <w:ilvl w:val="0"/>
          <w:numId w:val="7"/>
        </w:numPr>
        <w:spacing w:after="0" w:line="265" w:lineRule="auto"/>
        <w:ind w:right="103"/>
      </w:pPr>
      <w:r>
        <w:t>A group of Southern Democrats was angry at Truman’s support of civil rights. They formed the States’ Rights, or Dixiecrat Party.</w:t>
      </w:r>
    </w:p>
    <w:p w:rsidR="00087BB7" w:rsidRDefault="00087BB7" w:rsidP="00087BB7">
      <w:pPr>
        <w:pStyle w:val="ListParagraph"/>
        <w:numPr>
          <w:ilvl w:val="0"/>
          <w:numId w:val="7"/>
        </w:numPr>
        <w:spacing w:after="0" w:line="265" w:lineRule="auto"/>
        <w:ind w:right="103"/>
      </w:pPr>
      <w:r>
        <w:t>Liberal Democrats who were frustrated by Truman’s policies and critical of his anti-Soviet foreign policy formed a new Progressive Party.</w:t>
      </w:r>
    </w:p>
    <w:p w:rsidR="00087BB7" w:rsidRDefault="00087BB7" w:rsidP="00087BB7">
      <w:pPr>
        <w:pStyle w:val="ListParagraph"/>
        <w:numPr>
          <w:ilvl w:val="0"/>
          <w:numId w:val="7"/>
        </w:numPr>
      </w:pPr>
      <w:r>
        <w:t xml:space="preserve">Truman also faced a new Republican opponent, New York governor Thomas Dewey. </w:t>
      </w:r>
    </w:p>
    <w:p w:rsidR="00087BB7" w:rsidRDefault="00087BB7" w:rsidP="00087BB7">
      <w:pPr>
        <w:pStyle w:val="ListParagraph"/>
        <w:numPr>
          <w:ilvl w:val="0"/>
          <w:numId w:val="7"/>
        </w:numPr>
        <w:spacing w:after="0" w:line="265" w:lineRule="auto"/>
        <w:ind w:right="103"/>
      </w:pPr>
      <w:r>
        <w:t>Truman wo</w:t>
      </w:r>
      <w:r>
        <w:t>n by a narrow margin over Dewey because of support from laborers, African American, and farmers.</w:t>
      </w:r>
    </w:p>
    <w:p w:rsidR="00087BB7" w:rsidRDefault="00087BB7" w:rsidP="00087BB7">
      <w:pPr>
        <w:pStyle w:val="ListParagraph"/>
        <w:numPr>
          <w:ilvl w:val="0"/>
          <w:numId w:val="5"/>
        </w:numPr>
        <w:spacing w:after="0" w:line="265" w:lineRule="auto"/>
        <w:ind w:right="103"/>
      </w:pPr>
      <w:r>
        <w:t>The Fair Deal</w:t>
      </w:r>
    </w:p>
    <w:p w:rsidR="00087BB7" w:rsidRDefault="00087BB7" w:rsidP="00087BB7">
      <w:pPr>
        <w:pStyle w:val="ListParagraph"/>
        <w:numPr>
          <w:ilvl w:val="0"/>
          <w:numId w:val="8"/>
        </w:numPr>
        <w:spacing w:after="0" w:line="265" w:lineRule="auto"/>
        <w:ind w:right="103"/>
      </w:pPr>
      <w:r>
        <w:t>The 81st Congress did not completely support Truman’s Fair Deal.</w:t>
      </w:r>
    </w:p>
    <w:p w:rsidR="00087BB7" w:rsidRDefault="00087BB7" w:rsidP="00087BB7">
      <w:pPr>
        <w:pStyle w:val="ListParagraph"/>
        <w:numPr>
          <w:ilvl w:val="0"/>
          <w:numId w:val="8"/>
        </w:numPr>
        <w:spacing w:after="0" w:line="265" w:lineRule="auto"/>
        <w:ind w:right="103"/>
      </w:pPr>
      <w:r>
        <w:lastRenderedPageBreak/>
        <w:t>Legislators did raise the minimum wage to 75 cents an hour. They increased Social Security benefits by 75 percent and gave the benefits to 10 million more people.</w:t>
      </w:r>
    </w:p>
    <w:p w:rsidR="00087BB7" w:rsidRDefault="00087BB7" w:rsidP="00087BB7">
      <w:pPr>
        <w:pStyle w:val="ListParagraph"/>
        <w:numPr>
          <w:ilvl w:val="0"/>
          <w:numId w:val="8"/>
        </w:numPr>
        <w:spacing w:after="0" w:line="265" w:lineRule="auto"/>
        <w:ind w:right="103"/>
      </w:pPr>
      <w:r>
        <w:t>Congress also passed the National Housing act of 1949. This allowed the construction of low-income housing with long-term rent subsidies.</w:t>
      </w:r>
    </w:p>
    <w:p w:rsidR="00087BB7" w:rsidRDefault="00087BB7" w:rsidP="00087BB7">
      <w:pPr>
        <w:pStyle w:val="ListParagraph"/>
        <w:numPr>
          <w:ilvl w:val="0"/>
          <w:numId w:val="8"/>
        </w:numPr>
        <w:spacing w:after="0" w:line="265" w:lineRule="auto"/>
        <w:ind w:right="103"/>
      </w:pPr>
      <w:r>
        <w:t>Congress did not pass national health insurance or provide subsidies for farmers or federal aid for schools.</w:t>
      </w:r>
    </w:p>
    <w:p w:rsidR="00087BB7" w:rsidRDefault="00087BB7" w:rsidP="00087BB7">
      <w:pPr>
        <w:pStyle w:val="ListParagraph"/>
        <w:numPr>
          <w:ilvl w:val="0"/>
          <w:numId w:val="8"/>
        </w:numPr>
        <w:spacing w:after="0" w:line="265" w:lineRule="auto"/>
        <w:ind w:right="103"/>
      </w:pPr>
      <w:r>
        <w:t>Legislators led by conservative Republicans and Dixiecrats opposed Truman’s efforts to approve civil rights legislation.</w:t>
      </w:r>
    </w:p>
    <w:p w:rsidR="00087BB7" w:rsidRDefault="00D27A8E" w:rsidP="00D27A8E">
      <w:pPr>
        <w:pStyle w:val="ListParagraph"/>
        <w:numPr>
          <w:ilvl w:val="0"/>
          <w:numId w:val="2"/>
        </w:numPr>
        <w:spacing w:after="0" w:line="265" w:lineRule="auto"/>
        <w:ind w:right="103"/>
      </w:pPr>
      <w:r>
        <w:t>The Eisenhower Years</w:t>
      </w:r>
    </w:p>
    <w:p w:rsidR="00D27A8E" w:rsidRDefault="00D27A8E" w:rsidP="00D27A8E">
      <w:pPr>
        <w:pStyle w:val="ListParagraph"/>
        <w:numPr>
          <w:ilvl w:val="0"/>
          <w:numId w:val="9"/>
        </w:numPr>
        <w:spacing w:after="0" w:line="265" w:lineRule="auto"/>
        <w:ind w:right="103"/>
      </w:pPr>
      <w:r>
        <w:t>In 1950 the United States went to war in Korea. The war became a stalemate and T</w:t>
      </w:r>
      <w:r>
        <w:t>ruman’s approval rating dropped causing him to not run again for president.</w:t>
      </w:r>
    </w:p>
    <w:p w:rsidR="00D27A8E" w:rsidRDefault="00D27A8E" w:rsidP="00D27A8E">
      <w:pPr>
        <w:pStyle w:val="ListParagraph"/>
        <w:numPr>
          <w:ilvl w:val="0"/>
          <w:numId w:val="9"/>
        </w:numPr>
        <w:spacing w:after="0" w:line="265" w:lineRule="auto"/>
        <w:ind w:right="103"/>
      </w:pPr>
      <w:r>
        <w:t>Republicans nominated a popular World War II hero, Dwight Eisenhower, the former commander of the allied Forces in Europe.</w:t>
      </w:r>
    </w:p>
    <w:p w:rsidR="00D27A8E" w:rsidRDefault="00D27A8E" w:rsidP="00D27A8E">
      <w:pPr>
        <w:pStyle w:val="ListParagraph"/>
        <w:numPr>
          <w:ilvl w:val="0"/>
          <w:numId w:val="9"/>
        </w:numPr>
        <w:spacing w:after="0" w:line="265" w:lineRule="auto"/>
        <w:ind w:right="103"/>
      </w:pPr>
      <w:r>
        <w:t xml:space="preserve">Eisenhower promised </w:t>
      </w:r>
      <w:r>
        <w:t>to end the war in Korea and won the election in a landslide.</w:t>
      </w:r>
    </w:p>
    <w:p w:rsidR="00D27A8E" w:rsidRDefault="00D27A8E" w:rsidP="00D27A8E">
      <w:pPr>
        <w:pStyle w:val="ListParagraph"/>
        <w:numPr>
          <w:ilvl w:val="0"/>
          <w:numId w:val="14"/>
        </w:numPr>
        <w:spacing w:after="0" w:line="265" w:lineRule="auto"/>
        <w:ind w:right="103"/>
      </w:pPr>
      <w:r>
        <w:t>Eisenhower and “Dynamic Conservatism”</w:t>
      </w:r>
    </w:p>
    <w:p w:rsidR="00D27A8E" w:rsidRDefault="00D27A8E" w:rsidP="00D27A8E">
      <w:pPr>
        <w:pStyle w:val="ListParagraph"/>
        <w:numPr>
          <w:ilvl w:val="0"/>
          <w:numId w:val="15"/>
        </w:numPr>
        <w:spacing w:after="0" w:line="265" w:lineRule="auto"/>
        <w:ind w:right="103"/>
      </w:pPr>
      <w:r>
        <w:t>“Middle of the road” described his political beliefs.</w:t>
      </w:r>
      <w:r>
        <w:t xml:space="preserve"> </w:t>
      </w:r>
      <w:r>
        <w:t>“</w:t>
      </w:r>
      <w:r>
        <w:rPr>
          <w:b/>
          <w:shd w:val="clear" w:color="auto" w:fill="E9E8E7"/>
        </w:rPr>
        <w:t>Dynamic conservatism</w:t>
      </w:r>
      <w:r>
        <w:t>” meant balancing economic conservatism with activism that would be good for the country.</w:t>
      </w:r>
    </w:p>
    <w:p w:rsidR="00D27A8E" w:rsidRDefault="00D27A8E" w:rsidP="00D27A8E">
      <w:pPr>
        <w:pStyle w:val="ListParagraph"/>
        <w:numPr>
          <w:ilvl w:val="0"/>
          <w:numId w:val="15"/>
        </w:numPr>
        <w:spacing w:after="0" w:line="265" w:lineRule="auto"/>
        <w:ind w:right="103"/>
      </w:pPr>
      <w:r>
        <w:t>Eisenhower ended government price and rent controls.</w:t>
      </w:r>
    </w:p>
    <w:p w:rsidR="00D27A8E" w:rsidRDefault="00D27A8E" w:rsidP="00D27A8E">
      <w:pPr>
        <w:pStyle w:val="ListParagraph"/>
        <w:numPr>
          <w:ilvl w:val="0"/>
          <w:numId w:val="15"/>
        </w:numPr>
        <w:spacing w:after="0" w:line="265" w:lineRule="auto"/>
        <w:ind w:right="103"/>
      </w:pPr>
      <w:r>
        <w:t>The president vetoed a school construction bill and agreed to limit aid to public</w:t>
      </w:r>
      <w:r w:rsidR="00220EF5">
        <w:t xml:space="preserve"> </w:t>
      </w:r>
      <w:r w:rsidR="00220EF5">
        <w:t>housing to cut federal spending.</w:t>
      </w:r>
    </w:p>
    <w:p w:rsidR="00220EF5" w:rsidRDefault="00220EF5" w:rsidP="00D27A8E">
      <w:pPr>
        <w:pStyle w:val="ListParagraph"/>
        <w:numPr>
          <w:ilvl w:val="0"/>
          <w:numId w:val="15"/>
        </w:numPr>
        <w:spacing w:after="0" w:line="265" w:lineRule="auto"/>
        <w:ind w:right="103"/>
      </w:pPr>
      <w:r>
        <w:t>He ended the Reconstruction Finance Corporation (RFC) soon after taking office.</w:t>
      </w:r>
    </w:p>
    <w:p w:rsidR="00220EF5" w:rsidRDefault="00220EF5" w:rsidP="00D27A8E">
      <w:pPr>
        <w:pStyle w:val="ListParagraph"/>
        <w:numPr>
          <w:ilvl w:val="0"/>
          <w:numId w:val="15"/>
        </w:numPr>
        <w:spacing w:after="0" w:line="265" w:lineRule="auto"/>
        <w:ind w:right="103"/>
      </w:pPr>
      <w:r>
        <w:t>Federal money for the TVA fell from $185 million to $12 million during his presidency.</w:t>
      </w:r>
    </w:p>
    <w:p w:rsidR="00220EF5" w:rsidRDefault="00220EF5" w:rsidP="00D27A8E">
      <w:pPr>
        <w:pStyle w:val="ListParagraph"/>
        <w:numPr>
          <w:ilvl w:val="0"/>
          <w:numId w:val="15"/>
        </w:numPr>
        <w:spacing w:after="0" w:line="265" w:lineRule="auto"/>
        <w:ind w:right="103"/>
      </w:pPr>
      <w:r>
        <w:t>In 1956 Congress passed the Federal Highway act. The act provided for a $25 billion, 10-year project to build more than 40,000 miles (64,400 km) of interstate highways.</w:t>
      </w:r>
    </w:p>
    <w:p w:rsidR="00220EF5" w:rsidRDefault="00220EF5" w:rsidP="00D27A8E">
      <w:pPr>
        <w:pStyle w:val="ListParagraph"/>
        <w:numPr>
          <w:ilvl w:val="0"/>
          <w:numId w:val="15"/>
        </w:numPr>
        <w:spacing w:after="0" w:line="265" w:lineRule="auto"/>
        <w:ind w:right="103"/>
      </w:pPr>
      <w:r>
        <w:t>Congress also approved the construction of the St. Lawrence Seaway.  This was a series of locks along the St. Lawrence River that would allow ships to travel from the Great Lakes to the Atlantic Ocean.</w:t>
      </w:r>
    </w:p>
    <w:p w:rsidR="00220EF5" w:rsidRDefault="00220EF5" w:rsidP="00220EF5">
      <w:pPr>
        <w:pStyle w:val="ListParagraph"/>
        <w:numPr>
          <w:ilvl w:val="0"/>
          <w:numId w:val="14"/>
        </w:numPr>
        <w:spacing w:after="0" w:line="265" w:lineRule="auto"/>
        <w:ind w:right="103"/>
      </w:pPr>
      <w:r>
        <w:t>Extending Social Security</w:t>
      </w:r>
    </w:p>
    <w:p w:rsidR="00220EF5" w:rsidRDefault="00220EF5" w:rsidP="00220EF5">
      <w:pPr>
        <w:pStyle w:val="ListParagraph"/>
        <w:numPr>
          <w:ilvl w:val="0"/>
          <w:numId w:val="16"/>
        </w:numPr>
        <w:spacing w:after="0" w:line="265" w:lineRule="auto"/>
        <w:ind w:right="103"/>
      </w:pPr>
      <w:r>
        <w:t>President Eisenhower</w:t>
      </w:r>
      <w:r>
        <w:t xml:space="preserve"> agreed to give Social Security to 10 million more people.</w:t>
      </w:r>
      <w:r>
        <w:t xml:space="preserve"> </w:t>
      </w:r>
      <w:r>
        <w:t>He also gave unemployment payments to 4 million more citizens.</w:t>
      </w:r>
    </w:p>
    <w:p w:rsidR="00220EF5" w:rsidRDefault="00220EF5" w:rsidP="00220EF5">
      <w:pPr>
        <w:pStyle w:val="ListParagraph"/>
        <w:numPr>
          <w:ilvl w:val="0"/>
          <w:numId w:val="16"/>
        </w:numPr>
      </w:pPr>
      <w:r>
        <w:t>He agreed to raise the minimum wage and to continue to give some government aid to farmers.</w:t>
      </w:r>
    </w:p>
    <w:p w:rsidR="00220EF5" w:rsidRPr="00BB066D" w:rsidRDefault="00220EF5" w:rsidP="00220EF5">
      <w:pPr>
        <w:pStyle w:val="ListParagraph"/>
        <w:spacing w:after="0" w:line="265" w:lineRule="auto"/>
        <w:ind w:left="2520" w:right="103"/>
      </w:pPr>
      <w:bookmarkStart w:id="0" w:name="_GoBack"/>
      <w:bookmarkEnd w:id="0"/>
    </w:p>
    <w:sectPr w:rsidR="00220EF5" w:rsidRPr="00BB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CBA"/>
    <w:multiLevelType w:val="hybridMultilevel"/>
    <w:tmpl w:val="DA908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27FC"/>
    <w:multiLevelType w:val="hybridMultilevel"/>
    <w:tmpl w:val="B5D8A4DC"/>
    <w:lvl w:ilvl="0" w:tplc="54547CD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73FC"/>
    <w:multiLevelType w:val="hybridMultilevel"/>
    <w:tmpl w:val="C4C2D18C"/>
    <w:lvl w:ilvl="0" w:tplc="21BC9AA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6613A7"/>
    <w:multiLevelType w:val="hybridMultilevel"/>
    <w:tmpl w:val="6EDED550"/>
    <w:lvl w:ilvl="0" w:tplc="3C2246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B96253"/>
    <w:multiLevelType w:val="hybridMultilevel"/>
    <w:tmpl w:val="1CC4E9D2"/>
    <w:lvl w:ilvl="0" w:tplc="54547CD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AC71A7"/>
    <w:multiLevelType w:val="hybridMultilevel"/>
    <w:tmpl w:val="9866F5CC"/>
    <w:lvl w:ilvl="0" w:tplc="0F06C6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6277A9"/>
    <w:multiLevelType w:val="hybridMultilevel"/>
    <w:tmpl w:val="DE5899BE"/>
    <w:lvl w:ilvl="0" w:tplc="74045E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8D4715"/>
    <w:multiLevelType w:val="hybridMultilevel"/>
    <w:tmpl w:val="928A2702"/>
    <w:lvl w:ilvl="0" w:tplc="76E48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524D1F"/>
    <w:multiLevelType w:val="hybridMultilevel"/>
    <w:tmpl w:val="4482AD3A"/>
    <w:lvl w:ilvl="0" w:tplc="21BC9AA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4804C58"/>
    <w:multiLevelType w:val="hybridMultilevel"/>
    <w:tmpl w:val="BCACAD98"/>
    <w:lvl w:ilvl="0" w:tplc="C09838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1F783D"/>
    <w:multiLevelType w:val="hybridMultilevel"/>
    <w:tmpl w:val="535684D8"/>
    <w:lvl w:ilvl="0" w:tplc="74045E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411C16"/>
    <w:multiLevelType w:val="hybridMultilevel"/>
    <w:tmpl w:val="FA4AB4C4"/>
    <w:lvl w:ilvl="0" w:tplc="2FBA3E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FC5152"/>
    <w:multiLevelType w:val="hybridMultilevel"/>
    <w:tmpl w:val="928A2702"/>
    <w:lvl w:ilvl="0" w:tplc="76E48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157715"/>
    <w:multiLevelType w:val="hybridMultilevel"/>
    <w:tmpl w:val="8F88F240"/>
    <w:lvl w:ilvl="0" w:tplc="E25C96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92F1CE1"/>
    <w:multiLevelType w:val="hybridMultilevel"/>
    <w:tmpl w:val="6B8A1378"/>
    <w:lvl w:ilvl="0" w:tplc="54547CD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5E7114C"/>
    <w:multiLevelType w:val="hybridMultilevel"/>
    <w:tmpl w:val="20223032"/>
    <w:lvl w:ilvl="0" w:tplc="0270C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14"/>
  </w:num>
  <w:num w:numId="9">
    <w:abstractNumId w:val="12"/>
  </w:num>
  <w:num w:numId="10">
    <w:abstractNumId w:val="7"/>
  </w:num>
  <w:num w:numId="11">
    <w:abstractNumId w:val="13"/>
  </w:num>
  <w:num w:numId="12">
    <w:abstractNumId w:val="5"/>
  </w:num>
  <w:num w:numId="13">
    <w:abstractNumId w:val="0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6D"/>
    <w:rsid w:val="0001662F"/>
    <w:rsid w:val="00087BB7"/>
    <w:rsid w:val="00220EF5"/>
    <w:rsid w:val="007E380E"/>
    <w:rsid w:val="00BB066D"/>
    <w:rsid w:val="00C37124"/>
    <w:rsid w:val="00D27A8E"/>
    <w:rsid w:val="00D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47C7A-E5F1-42BA-9A8D-0CE88D32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BB066D"/>
    <w:pPr>
      <w:keepNext/>
      <w:keepLines/>
      <w:spacing w:after="239" w:line="264" w:lineRule="auto"/>
      <w:ind w:left="11" w:hanging="10"/>
      <w:outlineLvl w:val="0"/>
    </w:pPr>
    <w:rPr>
      <w:rFonts w:ascii="Verdana" w:eastAsia="Verdana" w:hAnsi="Verdana" w:cs="Verdana"/>
      <w:b/>
      <w:color w:val="FFFEF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066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BB066D"/>
    <w:rPr>
      <w:b/>
    </w:rPr>
  </w:style>
  <w:style w:type="paragraph" w:styleId="ListParagraph">
    <w:name w:val="List Paragraph"/>
    <w:basedOn w:val="Normal"/>
    <w:uiPriority w:val="34"/>
    <w:qFormat/>
    <w:rsid w:val="00BB06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066D"/>
    <w:rPr>
      <w:rFonts w:ascii="Verdana" w:eastAsia="Verdana" w:hAnsi="Verdana" w:cs="Verdana"/>
      <w:b/>
      <w:color w:val="FFFEF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Alexander</dc:creator>
  <cp:keywords/>
  <dc:description/>
  <cp:lastModifiedBy>Christine Alexander</cp:lastModifiedBy>
  <cp:revision>2</cp:revision>
  <dcterms:created xsi:type="dcterms:W3CDTF">2017-04-04T13:18:00Z</dcterms:created>
  <dcterms:modified xsi:type="dcterms:W3CDTF">2017-04-04T14:04:00Z</dcterms:modified>
</cp:coreProperties>
</file>